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D3C" w:rsidRPr="00463F25" w:rsidRDefault="000F0D3C" w:rsidP="000F0D3C">
      <w:pPr>
        <w:ind w:firstLine="708"/>
        <w:jc w:val="center"/>
        <w:rPr>
          <w:b/>
          <w:bCs/>
          <w:caps/>
        </w:rPr>
      </w:pPr>
      <w:r w:rsidRPr="00463F25">
        <w:rPr>
          <w:b/>
          <w:bCs/>
          <w:caps/>
        </w:rPr>
        <w:t>ВСЕРОССИЙСКАЯ олимпиада школьников по математике</w:t>
      </w:r>
    </w:p>
    <w:p w:rsidR="000F0D3C" w:rsidRPr="00463F25" w:rsidRDefault="000F0D3C" w:rsidP="000F0D3C">
      <w:pPr>
        <w:ind w:firstLine="708"/>
        <w:jc w:val="center"/>
        <w:rPr>
          <w:b/>
          <w:bCs/>
          <w:caps/>
        </w:rPr>
      </w:pPr>
      <w:r w:rsidRPr="00463F25">
        <w:rPr>
          <w:b/>
          <w:bCs/>
          <w:caps/>
        </w:rPr>
        <w:t xml:space="preserve">МУНИЦИПАЛЬНЫЙ ЭТАП </w:t>
      </w:r>
    </w:p>
    <w:p w:rsidR="000F0D3C" w:rsidRPr="00463F25" w:rsidRDefault="00420328" w:rsidP="000F0D3C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202</w:t>
      </w:r>
      <w:r w:rsidR="008F5D7F">
        <w:rPr>
          <w:b/>
          <w:bCs/>
          <w:caps/>
          <w:lang w:val="en-US"/>
        </w:rPr>
        <w:t>4</w:t>
      </w:r>
      <w:r>
        <w:rPr>
          <w:b/>
          <w:bCs/>
          <w:caps/>
        </w:rPr>
        <w:t>-202</w:t>
      </w:r>
      <w:r w:rsidR="008F5D7F">
        <w:rPr>
          <w:b/>
          <w:bCs/>
          <w:caps/>
          <w:lang w:val="en-US"/>
        </w:rPr>
        <w:t>5</w:t>
      </w:r>
      <w:r w:rsidR="000F0D3C" w:rsidRPr="00463F25">
        <w:rPr>
          <w:b/>
          <w:bCs/>
          <w:caps/>
        </w:rPr>
        <w:t xml:space="preserve"> учебный год</w:t>
      </w:r>
    </w:p>
    <w:p w:rsidR="00B31156" w:rsidRPr="007B7DB3" w:rsidRDefault="00B31156" w:rsidP="000F0D3C">
      <w:pPr>
        <w:ind w:firstLine="708"/>
        <w:jc w:val="center"/>
        <w:rPr>
          <w:b/>
          <w:bCs/>
          <w:caps/>
        </w:rPr>
      </w:pPr>
    </w:p>
    <w:p w:rsidR="000F0D3C" w:rsidRPr="00463F25" w:rsidRDefault="000F0D3C" w:rsidP="000F0D3C">
      <w:pPr>
        <w:ind w:firstLine="708"/>
        <w:jc w:val="center"/>
        <w:rPr>
          <w:b/>
          <w:bCs/>
          <w:caps/>
        </w:rPr>
      </w:pPr>
      <w:r w:rsidRPr="00463F25">
        <w:rPr>
          <w:b/>
          <w:bCs/>
          <w:caps/>
        </w:rPr>
        <w:t>мЕТОДИЧЕСКИЕ РЕКОМЕНДАЦИИ</w:t>
      </w:r>
    </w:p>
    <w:p w:rsidR="000F0D3C" w:rsidRPr="00463F25" w:rsidRDefault="000F0D3C" w:rsidP="000F0D3C">
      <w:pPr>
        <w:ind w:right="57" w:firstLine="567"/>
        <w:jc w:val="center"/>
        <w:rPr>
          <w:b/>
        </w:rPr>
      </w:pPr>
    </w:p>
    <w:p w:rsidR="001B153D" w:rsidRPr="002A6432" w:rsidRDefault="000F0D3C" w:rsidP="001B153D">
      <w:pPr>
        <w:ind w:firstLine="708"/>
        <w:jc w:val="both"/>
      </w:pPr>
      <w:r w:rsidRPr="00463F25">
        <w:t xml:space="preserve">1. </w:t>
      </w:r>
      <w:r w:rsidR="001B153D" w:rsidRPr="002A6432">
        <w:t>Муниципальный этапы Всероссийской олимпиады школьников по математике проводятся в один</w:t>
      </w:r>
      <w:r w:rsidR="001B153D">
        <w:t xml:space="preserve"> (теоретический)</w:t>
      </w:r>
      <w:r w:rsidR="001B153D" w:rsidRPr="002A6432">
        <w:t xml:space="preserve"> тур, проходящий в один день, в пяти возрастных параллелях: 7, 8, 9, 10 и 11 классы. </w:t>
      </w:r>
      <w:r w:rsidR="001B153D" w:rsidRPr="00442830">
        <w:t>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</w:t>
      </w:r>
      <w:r w:rsidR="001B153D">
        <w:t xml:space="preserve"> </w:t>
      </w:r>
      <w:r w:rsidR="001B153D" w:rsidRPr="002A6432">
        <w:t>Комплект заданий в каждой параллели содержит 5 заданий. Решение каждого заданий оценивается по 7-балльной шкале. Максимальная оценка за весь этап составляет 35 баллов. Продолжительность выполнения заданий тура во всех классах составляе</w:t>
      </w:r>
      <w:r w:rsidR="001B153D">
        <w:t>т 3</w:t>
      </w:r>
      <w:r w:rsidR="001B153D" w:rsidRPr="002A6432">
        <w:t xml:space="preserve"> часа</w:t>
      </w:r>
      <w:r w:rsidR="001B153D">
        <w:t xml:space="preserve"> 55 минут</w:t>
      </w:r>
      <w:r w:rsidR="001B153D" w:rsidRPr="002A6432">
        <w:t xml:space="preserve"> (2</w:t>
      </w:r>
      <w:r w:rsidR="001B153D">
        <w:t>35</w:t>
      </w:r>
      <w:r w:rsidR="001B153D" w:rsidRPr="002A6432">
        <w:t xml:space="preserve"> минут).</w:t>
      </w:r>
    </w:p>
    <w:p w:rsidR="00A92439" w:rsidRDefault="00A92439" w:rsidP="001B153D">
      <w:pPr>
        <w:autoSpaceDE w:val="0"/>
        <w:autoSpaceDN w:val="0"/>
        <w:adjustRightInd w:val="0"/>
        <w:jc w:val="both"/>
      </w:pPr>
    </w:p>
    <w:p w:rsidR="00A92439" w:rsidRDefault="00A92439" w:rsidP="00A92439">
      <w:pPr>
        <w:autoSpaceDE w:val="0"/>
        <w:autoSpaceDN w:val="0"/>
        <w:adjustRightInd w:val="0"/>
        <w:ind w:firstLine="709"/>
        <w:jc w:val="both"/>
      </w:pPr>
      <w:r>
        <w:t>2. В</w:t>
      </w:r>
      <w:r w:rsidRPr="001E0C7B">
        <w:t xml:space="preserve">ремя проведения олимпиады </w:t>
      </w:r>
      <w:r w:rsidRPr="002139F9">
        <w:t>–</w:t>
      </w:r>
      <w:r w:rsidRPr="00763191">
        <w:t xml:space="preserve"> </w:t>
      </w:r>
      <w:r w:rsidR="00D7201F">
        <w:t>235</w:t>
      </w:r>
      <w:r>
        <w:t xml:space="preserve"> минут</w:t>
      </w:r>
      <w:r w:rsidRPr="00763191">
        <w:t>.</w:t>
      </w:r>
    </w:p>
    <w:p w:rsidR="00A92439" w:rsidRDefault="00A92439" w:rsidP="00A92439">
      <w:pPr>
        <w:autoSpaceDE w:val="0"/>
        <w:autoSpaceDN w:val="0"/>
        <w:adjustRightInd w:val="0"/>
        <w:ind w:firstLine="709"/>
        <w:jc w:val="both"/>
      </w:pPr>
    </w:p>
    <w:p w:rsidR="001B153D" w:rsidRPr="002A6432" w:rsidRDefault="001B153D" w:rsidP="001B153D">
      <w:pPr>
        <w:ind w:firstLine="708"/>
        <w:jc w:val="both"/>
      </w:pPr>
      <w:r>
        <w:t xml:space="preserve">3. </w:t>
      </w:r>
      <w:r w:rsidRPr="002A6432">
        <w:t>Во время выполнения заданий участник олимпиады имеет право:</w:t>
      </w:r>
    </w:p>
    <w:p w:rsidR="001B153D" w:rsidRPr="002A6432" w:rsidRDefault="001B153D" w:rsidP="001B153D">
      <w:pPr>
        <w:ind w:firstLine="708"/>
        <w:jc w:val="both"/>
      </w:pPr>
      <w:r>
        <w:t xml:space="preserve">1) </w:t>
      </w:r>
      <w:r w:rsidRPr="002A6432">
        <w:t>Пользоваться любыми своими разрешёнными канцелярскими принадлежностями наряду с выданными оргкомитетом.</w:t>
      </w:r>
    </w:p>
    <w:p w:rsidR="001B153D" w:rsidRPr="002A6432" w:rsidRDefault="001B153D" w:rsidP="001B153D">
      <w:pPr>
        <w:ind w:firstLine="708"/>
        <w:jc w:val="both"/>
      </w:pPr>
      <w:r w:rsidRPr="002A6432">
        <w:t>2</w:t>
      </w:r>
      <w:r>
        <w:t xml:space="preserve">) Через 30 минут после начала </w:t>
      </w:r>
      <w:r w:rsidRPr="00550550">
        <w:t xml:space="preserve">тура участники Олимпиады могут задавать вопросы по условиям задач (в письменной форме). Для этого у </w:t>
      </w:r>
      <w:r>
        <w:t xml:space="preserve">наблюдателей в </w:t>
      </w:r>
      <w:r w:rsidRPr="00550550">
        <w:t xml:space="preserve">аудитории должны быть в наличии бланки для вопросов. Ответы на содержательные вопросы озвучиваются членами жюри для всех участников данной параллели. На некорректные вопросы или вопросы, свидетельствующие о том, что участник невнимательно прочитал условие, следует ответ </w:t>
      </w:r>
      <w:r w:rsidRPr="00550550">
        <w:rPr>
          <w:b/>
        </w:rPr>
        <w:t>«без комментариев»</w:t>
      </w:r>
      <w:r>
        <w:t>. Ж</w:t>
      </w:r>
      <w:r w:rsidRPr="00550550">
        <w:t>юри прекращает принимать вопросы за 30 минут до окончания тура.</w:t>
      </w:r>
    </w:p>
    <w:p w:rsidR="001B153D" w:rsidRPr="002A6432" w:rsidRDefault="001B153D" w:rsidP="001B153D">
      <w:pPr>
        <w:ind w:firstLine="708"/>
        <w:jc w:val="both"/>
      </w:pPr>
      <w:r w:rsidRPr="002A6432">
        <w:t>3</w:t>
      </w:r>
      <w:r>
        <w:t>) Употреблять</w:t>
      </w:r>
      <w:r w:rsidRPr="002A6432">
        <w:t xml:space="preserve"> продукты питания (сок, печенья, шоколад и т.п.).</w:t>
      </w:r>
    </w:p>
    <w:p w:rsidR="001B153D" w:rsidRPr="002A6432" w:rsidRDefault="001B153D" w:rsidP="001B153D">
      <w:pPr>
        <w:ind w:firstLine="708"/>
        <w:jc w:val="both"/>
      </w:pPr>
      <w:r w:rsidRPr="002A6432">
        <w:t>4</w:t>
      </w:r>
      <w:r>
        <w:t>)</w:t>
      </w:r>
      <w:r w:rsidRPr="002A6432">
        <w:t xml:space="preserve"> Временно покидать аудиторию, оставляя у наблюдателя сво</w:t>
      </w:r>
      <w:r>
        <w:t>и бланки ответов</w:t>
      </w:r>
      <w:r w:rsidRPr="002A6432">
        <w:t>.</w:t>
      </w:r>
    </w:p>
    <w:p w:rsidR="001B153D" w:rsidRDefault="001B153D" w:rsidP="001B153D">
      <w:pPr>
        <w:ind w:firstLine="708"/>
        <w:jc w:val="both"/>
      </w:pPr>
    </w:p>
    <w:p w:rsidR="001B153D" w:rsidRPr="002A6432" w:rsidRDefault="001B153D" w:rsidP="001B153D">
      <w:pPr>
        <w:ind w:firstLine="708"/>
        <w:jc w:val="both"/>
      </w:pPr>
      <w:r w:rsidRPr="002A6432">
        <w:t>Во время работы над заданиями участнику запрещается:</w:t>
      </w:r>
    </w:p>
    <w:p w:rsidR="001B153D" w:rsidRPr="002A6432" w:rsidRDefault="001B153D" w:rsidP="001B153D">
      <w:pPr>
        <w:ind w:firstLine="708"/>
        <w:jc w:val="both"/>
      </w:pPr>
      <w:r>
        <w:t xml:space="preserve">1) </w:t>
      </w:r>
      <w:r>
        <w:rPr>
          <w:rFonts w:ascii="TimesNewRomanPSMT" w:hAnsi="TimesNewRomanPSMT"/>
          <w:color w:val="000000"/>
        </w:rPr>
        <w:t>И</w:t>
      </w:r>
      <w:r w:rsidRPr="00CC0F10">
        <w:rPr>
          <w:rFonts w:ascii="TimesNewRomanPSMT" w:hAnsi="TimesNewRomanPSMT"/>
          <w:color w:val="000000"/>
        </w:rPr>
        <w:t>меть при себе средства связи, калькуляторы, электронно-вычислительную</w:t>
      </w:r>
      <w:r w:rsidRPr="00CC0F10">
        <w:rPr>
          <w:rFonts w:ascii="TimesNewRomanPSMT" w:hAnsi="TimesNewRomanPSMT"/>
          <w:color w:val="000000"/>
        </w:rPr>
        <w:br/>
        <w:t>технику, фото-, аудио- и видеоаппаратуру, справочные материалы, письменные заметки и</w:t>
      </w:r>
      <w:r w:rsidRPr="00CC0F10">
        <w:rPr>
          <w:rFonts w:ascii="TimesNewRomanPSMT" w:hAnsi="TimesNewRomanPSMT"/>
          <w:color w:val="000000"/>
        </w:rPr>
        <w:br/>
        <w:t>иные средства хранения и передачи информации</w:t>
      </w:r>
    </w:p>
    <w:p w:rsidR="001B153D" w:rsidRPr="002A6432" w:rsidRDefault="001B153D" w:rsidP="001B153D">
      <w:pPr>
        <w:ind w:firstLine="708"/>
        <w:jc w:val="both"/>
      </w:pPr>
      <w:r>
        <w:t xml:space="preserve">2) </w:t>
      </w:r>
      <w:r w:rsidRPr="002A6432">
        <w:t>Обращаться с вопросами к кому-либо, кроме наблюдателей, членов оргкомитета и жюри.</w:t>
      </w:r>
    </w:p>
    <w:p w:rsidR="001B153D" w:rsidRPr="002A6432" w:rsidRDefault="001B153D" w:rsidP="001B153D">
      <w:pPr>
        <w:ind w:firstLine="708"/>
        <w:jc w:val="both"/>
      </w:pPr>
      <w:r>
        <w:t xml:space="preserve">3) </w:t>
      </w:r>
      <w:r w:rsidRPr="002A6432">
        <w:t>Производить записи на собственной бумаге, не выданной оргкомитетом.</w:t>
      </w:r>
    </w:p>
    <w:p w:rsidR="001B153D" w:rsidRPr="002A6432" w:rsidRDefault="001B153D" w:rsidP="001B153D">
      <w:pPr>
        <w:ind w:firstLine="708"/>
        <w:jc w:val="both"/>
      </w:pPr>
      <w:r>
        <w:t xml:space="preserve">4) </w:t>
      </w:r>
      <w:r w:rsidRPr="002A6432">
        <w:t>Одновременный выход из аудитории двух и более участников.</w:t>
      </w:r>
    </w:p>
    <w:p w:rsidR="001B153D" w:rsidRDefault="001B153D" w:rsidP="001B153D">
      <w:pPr>
        <w:ind w:firstLine="708"/>
        <w:jc w:val="both"/>
      </w:pPr>
      <w:r>
        <w:t xml:space="preserve">5) </w:t>
      </w:r>
      <w:r w:rsidRPr="002A6432">
        <w:t xml:space="preserve">Переговариваться, перемещаться по аудитории без разрешения наблюдателей, мешать окружающим. </w:t>
      </w:r>
    </w:p>
    <w:p w:rsidR="001B153D" w:rsidRDefault="001B153D" w:rsidP="001B153D">
      <w:pPr>
        <w:autoSpaceDE w:val="0"/>
        <w:autoSpaceDN w:val="0"/>
        <w:adjustRightInd w:val="0"/>
        <w:jc w:val="both"/>
      </w:pPr>
    </w:p>
    <w:p w:rsidR="001B153D" w:rsidRDefault="001B153D" w:rsidP="001B153D">
      <w:pPr>
        <w:ind w:firstLine="708"/>
        <w:jc w:val="both"/>
      </w:pPr>
      <w:r>
        <w:t xml:space="preserve">4. </w:t>
      </w:r>
      <w:r w:rsidRPr="00687604">
        <w:t>Для выполнения заданий олимпиады каждому участнику</w:t>
      </w:r>
      <w:r>
        <w:t xml:space="preserve"> предоставляются бланки ответов, напечатанные на листах формата А</w:t>
      </w:r>
      <w:proofErr w:type="gramStart"/>
      <w:r>
        <w:t>4</w:t>
      </w:r>
      <w:proofErr w:type="gramEnd"/>
      <w:r w:rsidRPr="00687604">
        <w:t xml:space="preserve">. </w:t>
      </w:r>
      <w:r>
        <w:t xml:space="preserve">Решение каждой задачи начинается с отдельной страницы. </w:t>
      </w:r>
      <w:r w:rsidRPr="00687604">
        <w:t xml:space="preserve">Для черновиков выдаются отдельные листы. Записи на черновиках не учитываются при проверке выполненных олимпиадных заданий. Черновики сдаются вместе с выполненными заданиями. </w:t>
      </w:r>
    </w:p>
    <w:p w:rsidR="001B153D" w:rsidRDefault="001B153D" w:rsidP="001B153D">
      <w:pPr>
        <w:ind w:firstLine="708"/>
        <w:jc w:val="both"/>
      </w:pPr>
      <w:r>
        <w:rPr>
          <w:rStyle w:val="fontstyle21"/>
        </w:rPr>
        <w:t>Первый лист бланка ответов – титульный. Второй и последующие листы содержат поле, отведенное под код/шифр участника;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21"/>
        </w:rPr>
        <w:t>указание номера задания; поле для выполнения задания участником; поле для выставления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21"/>
        </w:rPr>
        <w:t>фактически набранных баллов; поле для подписи членов жюри.</w:t>
      </w:r>
    </w:p>
    <w:p w:rsidR="001B153D" w:rsidRPr="002A6432" w:rsidRDefault="001B153D" w:rsidP="001B153D">
      <w:pPr>
        <w:ind w:firstLine="708"/>
        <w:jc w:val="both"/>
      </w:pPr>
      <w:r w:rsidRPr="002A6432">
        <w:t>Тексты заданий должны быть заранее размножены так, чтобы каждый школьник имел отдельный лист с текстом заданий. Допускается черно-белая печать и тиражирование листов с заданиями.</w:t>
      </w:r>
      <w:r>
        <w:t xml:space="preserve"> </w:t>
      </w:r>
      <w:r w:rsidRPr="002A6432">
        <w:t>Написание условий на доске в аудитории не допускается. По окончании тура листы с заданиями участники могут взять с собой. После окончания тура и разбора задач рекомендуется раздать участникам листы с решениями.</w:t>
      </w:r>
    </w:p>
    <w:p w:rsidR="004D2037" w:rsidRDefault="004D2037" w:rsidP="004D2037">
      <w:pPr>
        <w:autoSpaceDE w:val="0"/>
        <w:autoSpaceDN w:val="0"/>
        <w:adjustRightInd w:val="0"/>
        <w:ind w:firstLine="709"/>
        <w:jc w:val="both"/>
      </w:pPr>
    </w:p>
    <w:p w:rsidR="001B153D" w:rsidRPr="00CC0F10" w:rsidRDefault="001B153D" w:rsidP="001B153D">
      <w:pPr>
        <w:ind w:firstLine="851"/>
        <w:jc w:val="both"/>
      </w:pPr>
      <w:r>
        <w:t>5</w:t>
      </w:r>
      <w:r w:rsidR="004D2037">
        <w:t xml:space="preserve">. </w:t>
      </w:r>
      <w:r w:rsidRPr="002A6432">
        <w:t xml:space="preserve">Работы участников перед проверкой обязательно шифруются. Наиболее удобной формой кодирования является запись шифра (например, 9-01, 9-02, …) на </w:t>
      </w:r>
      <w:r>
        <w:t>титульном листе бланка ответов</w:t>
      </w:r>
      <w:r w:rsidRPr="002A6432">
        <w:t xml:space="preserve"> и на</w:t>
      </w:r>
      <w:r>
        <w:t xml:space="preserve"> каждой странице второго и последующего листов бланка ответов </w:t>
      </w:r>
      <w:r w:rsidRPr="002A6432">
        <w:t xml:space="preserve">с последующим снятием </w:t>
      </w:r>
      <w:r>
        <w:t xml:space="preserve">титульного </w:t>
      </w:r>
      <w:r>
        <w:lastRenderedPageBreak/>
        <w:t>листа и его</w:t>
      </w:r>
      <w:r w:rsidRPr="002A6432">
        <w:t xml:space="preserve"> отдельным хранением до окончания проверки. Расшифровка работ осуществляется  после  составления предварительной итоговой таблицы и предварительного определения победителей и призеров олимпиады. </w:t>
      </w:r>
    </w:p>
    <w:p w:rsidR="004D2037" w:rsidRPr="008F5D7F" w:rsidRDefault="004D2037" w:rsidP="001B153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D2037" w:rsidRDefault="001B153D" w:rsidP="004D2037">
      <w:pPr>
        <w:autoSpaceDE w:val="0"/>
        <w:autoSpaceDN w:val="0"/>
        <w:adjustRightInd w:val="0"/>
        <w:ind w:firstLine="709"/>
        <w:jc w:val="both"/>
      </w:pPr>
      <w:r>
        <w:t>6</w:t>
      </w:r>
      <w:r w:rsidR="004D2037">
        <w:t xml:space="preserve">. В  состав жюри олимпиады наряду с лучшими учителями </w:t>
      </w:r>
      <w:r w:rsidR="00247B3D">
        <w:t>рекомендуется включать</w:t>
      </w:r>
      <w:r w:rsidR="004D2037">
        <w:t xml:space="preserve">  преподавателей  университетов, а также студентов и аспирантов, успешно выступавших н</w:t>
      </w:r>
      <w:r w:rsidR="002D0256">
        <w:t xml:space="preserve">а  олимпиадах высокого уровня. </w:t>
      </w:r>
      <w:r w:rsidR="004D2037">
        <w:t xml:space="preserve">Работа преподавателя в системе дополнительного  образования, в том числе с участниками муниципального этапа, не может быть основанием для отказа от его включения в состав методических комиссий и жюри. </w:t>
      </w:r>
    </w:p>
    <w:p w:rsidR="004D2037" w:rsidRPr="008F5D7F" w:rsidRDefault="004D2037" w:rsidP="00B82EC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A4E2E" w:rsidRDefault="001B153D" w:rsidP="002A4E2E">
      <w:pPr>
        <w:autoSpaceDE w:val="0"/>
        <w:autoSpaceDN w:val="0"/>
        <w:adjustRightInd w:val="0"/>
        <w:ind w:firstLine="709"/>
        <w:jc w:val="both"/>
      </w:pPr>
      <w:r>
        <w:t>7</w:t>
      </w:r>
      <w:r w:rsidR="004D2037">
        <w:t xml:space="preserve">. По результатам олимпиады создается итоговая таблица по каждой параллели.  Количество  победителей и  призеров муниципального этапа Олимпиады определяется, исходя из квоты победителей и призеров, установленной организатором  муниципального  этапа Олимпиады.  Отметим, что в каждой из параллелей победителями могут стать </w:t>
      </w:r>
      <w:r w:rsidR="002A4E2E">
        <w:t>несколько участников.</w:t>
      </w:r>
    </w:p>
    <w:p w:rsidR="0047261F" w:rsidRPr="008F5D7F" w:rsidRDefault="0047261F" w:rsidP="002A4E2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bookmarkStart w:id="0" w:name="_GoBack"/>
      <w:bookmarkEnd w:id="0"/>
    </w:p>
    <w:p w:rsidR="00D7201F" w:rsidRDefault="001B153D" w:rsidP="001B153D">
      <w:pPr>
        <w:shd w:val="clear" w:color="auto" w:fill="FFFFFF"/>
        <w:tabs>
          <w:tab w:val="left" w:pos="540"/>
        </w:tabs>
        <w:adjustRightInd w:val="0"/>
        <w:ind w:right="57" w:firstLine="709"/>
        <w:jc w:val="both"/>
      </w:pPr>
      <w:r>
        <w:t>8</w:t>
      </w:r>
      <w:r w:rsidR="002A4E2E">
        <w:t xml:space="preserve">. </w:t>
      </w:r>
      <w:r w:rsidRPr="006D1DF2">
        <w:rPr>
          <w:rStyle w:val="fontstyle01"/>
          <w:rFonts w:ascii="Times New Roman" w:hAnsi="Times New Roman"/>
          <w:sz w:val="24"/>
          <w:szCs w:val="24"/>
        </w:rPr>
        <w:t>Задания математических олимпиад являются т</w:t>
      </w:r>
      <w:r>
        <w:rPr>
          <w:rStyle w:val="fontstyle01"/>
          <w:rFonts w:ascii="Times New Roman" w:hAnsi="Times New Roman"/>
          <w:sz w:val="24"/>
          <w:szCs w:val="24"/>
        </w:rPr>
        <w:t xml:space="preserve">ворческими, допускают несколько </w:t>
      </w:r>
      <w:r w:rsidRPr="006D1DF2">
        <w:rPr>
          <w:rStyle w:val="fontstyle01"/>
          <w:rFonts w:ascii="Times New Roman" w:hAnsi="Times New Roman"/>
          <w:sz w:val="24"/>
          <w:szCs w:val="24"/>
        </w:rPr>
        <w:t>различных вариантов решений. Кроме того,</w:t>
      </w:r>
      <w:r>
        <w:rPr>
          <w:rStyle w:val="fontstyle01"/>
          <w:rFonts w:ascii="Times New Roman" w:hAnsi="Times New Roman"/>
          <w:sz w:val="24"/>
          <w:szCs w:val="24"/>
        </w:rPr>
        <w:t xml:space="preserve"> необходимо оценивать частичные </w:t>
      </w:r>
      <w:r w:rsidRPr="006D1DF2">
        <w:rPr>
          <w:rStyle w:val="fontstyle01"/>
          <w:rFonts w:ascii="Times New Roman" w:hAnsi="Times New Roman"/>
          <w:sz w:val="24"/>
          <w:szCs w:val="24"/>
        </w:rPr>
        <w:t>продвижения в задачах (например, разбор</w:t>
      </w:r>
      <w:r>
        <w:rPr>
          <w:rStyle w:val="fontstyle01"/>
          <w:rFonts w:ascii="Times New Roman" w:hAnsi="Times New Roman"/>
          <w:sz w:val="24"/>
          <w:szCs w:val="24"/>
        </w:rPr>
        <w:t xml:space="preserve"> важного случая, доказательство </w:t>
      </w:r>
      <w:r w:rsidRPr="006D1DF2">
        <w:rPr>
          <w:rStyle w:val="fontstyle01"/>
          <w:rFonts w:ascii="Times New Roman" w:hAnsi="Times New Roman"/>
          <w:sz w:val="24"/>
          <w:szCs w:val="24"/>
        </w:rPr>
        <w:t>вспомогательного утверждения,</w:t>
      </w:r>
      <w:r>
        <w:rPr>
          <w:color w:val="000000"/>
        </w:rPr>
        <w:t xml:space="preserve"> </w:t>
      </w:r>
      <w:r w:rsidRPr="006D1DF2">
        <w:rPr>
          <w:rStyle w:val="fontstyle01"/>
          <w:rFonts w:ascii="Times New Roman" w:hAnsi="Times New Roman"/>
          <w:sz w:val="24"/>
          <w:szCs w:val="24"/>
        </w:rPr>
        <w:t>нахождение примера и т. п.). Наконец, возможны логич</w:t>
      </w:r>
      <w:r>
        <w:rPr>
          <w:rStyle w:val="fontstyle01"/>
          <w:rFonts w:ascii="Times New Roman" w:hAnsi="Times New Roman"/>
          <w:sz w:val="24"/>
          <w:szCs w:val="24"/>
        </w:rPr>
        <w:t xml:space="preserve">еские и арифметические ошибки в </w:t>
      </w:r>
      <w:r w:rsidRPr="006D1DF2">
        <w:rPr>
          <w:rStyle w:val="fontstyle01"/>
          <w:rFonts w:ascii="Times New Roman" w:hAnsi="Times New Roman"/>
          <w:sz w:val="24"/>
          <w:szCs w:val="24"/>
        </w:rPr>
        <w:t>решениях. Окончательные баллы по задаче</w:t>
      </w:r>
      <w:r>
        <w:rPr>
          <w:color w:val="000000"/>
        </w:rPr>
        <w:t xml:space="preserve"> </w:t>
      </w:r>
      <w:r>
        <w:rPr>
          <w:rStyle w:val="fontstyle01"/>
          <w:rFonts w:ascii="Times New Roman" w:hAnsi="Times New Roman"/>
          <w:sz w:val="24"/>
          <w:szCs w:val="24"/>
        </w:rPr>
        <w:t>должны учитывать вс</w:t>
      </w:r>
      <w:r w:rsidRPr="006D1DF2">
        <w:rPr>
          <w:rStyle w:val="fontstyle01"/>
          <w:rFonts w:ascii="Times New Roman" w:hAnsi="Times New Roman"/>
          <w:sz w:val="24"/>
          <w:szCs w:val="24"/>
        </w:rPr>
        <w:t>е вышеперечисленное.</w:t>
      </w:r>
      <w:r w:rsidRPr="006D1DF2">
        <w:t xml:space="preserve"> </w:t>
      </w:r>
    </w:p>
    <w:p w:rsidR="001B153D" w:rsidRDefault="001B153D" w:rsidP="00D7201F">
      <w:pPr>
        <w:shd w:val="clear" w:color="auto" w:fill="FFFFFF"/>
        <w:tabs>
          <w:tab w:val="left" w:pos="540"/>
        </w:tabs>
        <w:adjustRightInd w:val="0"/>
        <w:ind w:right="57" w:firstLine="709"/>
        <w:jc w:val="both"/>
      </w:pPr>
    </w:p>
    <w:p w:rsidR="00E73140" w:rsidRPr="00902679" w:rsidRDefault="00E73140" w:rsidP="00D7201F">
      <w:pPr>
        <w:shd w:val="clear" w:color="auto" w:fill="FFFFFF"/>
        <w:tabs>
          <w:tab w:val="left" w:pos="540"/>
        </w:tabs>
        <w:adjustRightInd w:val="0"/>
        <w:ind w:right="57" w:firstLine="709"/>
        <w:jc w:val="both"/>
      </w:pPr>
      <w:r w:rsidRPr="00E73140">
        <w:t>Общее количество баллов: 35. Решение каждой задачи оценивается Жюри из 7 баллов в соответствии с критериями и методикой оценки, разработанной центральной предметно-методической комиссией:</w:t>
      </w: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486"/>
      </w:tblGrid>
      <w:tr w:rsidR="000C3D80" w:rsidRPr="00BE06A3" w:rsidTr="007B70FF">
        <w:trPr>
          <w:jc w:val="center"/>
        </w:trPr>
        <w:tc>
          <w:tcPr>
            <w:tcW w:w="1728" w:type="dxa"/>
          </w:tcPr>
          <w:p w:rsidR="000C3D80" w:rsidRPr="00BE06A3" w:rsidRDefault="000C3D80" w:rsidP="007B70FF">
            <w:pPr>
              <w:jc w:val="center"/>
              <w:rPr>
                <w:b/>
              </w:rPr>
            </w:pPr>
            <w:r w:rsidRPr="00BE06A3">
              <w:rPr>
                <w:b/>
              </w:rPr>
              <w:t>Баллы</w:t>
            </w:r>
          </w:p>
        </w:tc>
        <w:tc>
          <w:tcPr>
            <w:tcW w:w="7486" w:type="dxa"/>
          </w:tcPr>
          <w:p w:rsidR="000C3D80" w:rsidRPr="00BE06A3" w:rsidRDefault="000C3D80" w:rsidP="007B70FF">
            <w:pPr>
              <w:jc w:val="center"/>
              <w:rPr>
                <w:b/>
              </w:rPr>
            </w:pPr>
            <w:r w:rsidRPr="00BE06A3">
              <w:rPr>
                <w:b/>
              </w:rPr>
              <w:t>Правильность (ошибочность) решения.</w:t>
            </w:r>
          </w:p>
        </w:tc>
      </w:tr>
      <w:tr w:rsidR="000C3D80" w:rsidRPr="00BE06A3" w:rsidTr="007B70FF">
        <w:trPr>
          <w:jc w:val="center"/>
        </w:trPr>
        <w:tc>
          <w:tcPr>
            <w:tcW w:w="1728" w:type="dxa"/>
          </w:tcPr>
          <w:p w:rsidR="000C3D80" w:rsidRPr="00BE06A3" w:rsidRDefault="000C3D80" w:rsidP="007B70FF">
            <w:pPr>
              <w:jc w:val="center"/>
            </w:pPr>
            <w:r w:rsidRPr="00BE06A3">
              <w:t>7</w:t>
            </w:r>
          </w:p>
        </w:tc>
        <w:tc>
          <w:tcPr>
            <w:tcW w:w="7486" w:type="dxa"/>
          </w:tcPr>
          <w:p w:rsidR="000C3D80" w:rsidRPr="00BE06A3" w:rsidRDefault="000C3D80" w:rsidP="007B70FF">
            <w:pPr>
              <w:jc w:val="both"/>
            </w:pPr>
            <w:r w:rsidRPr="00BE06A3">
              <w:t>Полное верное решение.</w:t>
            </w:r>
          </w:p>
        </w:tc>
      </w:tr>
      <w:tr w:rsidR="000C3D80" w:rsidRPr="00BE06A3" w:rsidTr="007B70FF">
        <w:trPr>
          <w:jc w:val="center"/>
        </w:trPr>
        <w:tc>
          <w:tcPr>
            <w:tcW w:w="1728" w:type="dxa"/>
          </w:tcPr>
          <w:p w:rsidR="000C3D80" w:rsidRPr="00BE06A3" w:rsidRDefault="000C3D80" w:rsidP="007B70FF">
            <w:pPr>
              <w:jc w:val="center"/>
            </w:pPr>
            <w:r w:rsidRPr="00BE06A3">
              <w:t>6-7</w:t>
            </w:r>
          </w:p>
        </w:tc>
        <w:tc>
          <w:tcPr>
            <w:tcW w:w="7486" w:type="dxa"/>
          </w:tcPr>
          <w:p w:rsidR="000C3D80" w:rsidRPr="00BE06A3" w:rsidRDefault="000C3D80" w:rsidP="007B70FF">
            <w:pPr>
              <w:jc w:val="both"/>
            </w:pPr>
            <w:r w:rsidRPr="00BE06A3">
              <w:t>Верное решение, но имеются небольшие недочеты, в целом не влияющие на решение.</w:t>
            </w:r>
          </w:p>
        </w:tc>
      </w:tr>
      <w:tr w:rsidR="000C3D80" w:rsidRPr="00BE06A3" w:rsidTr="007B70FF">
        <w:trPr>
          <w:jc w:val="center"/>
        </w:trPr>
        <w:tc>
          <w:tcPr>
            <w:tcW w:w="1728" w:type="dxa"/>
          </w:tcPr>
          <w:p w:rsidR="000C3D80" w:rsidRPr="00BE06A3" w:rsidRDefault="000C3D80" w:rsidP="007B70FF">
            <w:pPr>
              <w:jc w:val="center"/>
            </w:pPr>
            <w:r w:rsidRPr="00BE06A3">
              <w:t>5-6</w:t>
            </w:r>
          </w:p>
        </w:tc>
        <w:tc>
          <w:tcPr>
            <w:tcW w:w="7486" w:type="dxa"/>
          </w:tcPr>
          <w:p w:rsidR="000C3D80" w:rsidRPr="00BE06A3" w:rsidRDefault="000C3D80" w:rsidP="007B70FF">
            <w:pPr>
              <w:jc w:val="both"/>
            </w:pPr>
            <w:r w:rsidRPr="00BE06A3">
              <w:t xml:space="preserve">Решение в целом верное. Однако решение содержит ошибки, либо пропущены случаи, не влияющие на логику рассуждений. </w:t>
            </w:r>
          </w:p>
        </w:tc>
      </w:tr>
      <w:tr w:rsidR="000C3D80" w:rsidRPr="00BE06A3" w:rsidTr="007B70FF">
        <w:trPr>
          <w:jc w:val="center"/>
        </w:trPr>
        <w:tc>
          <w:tcPr>
            <w:tcW w:w="1728" w:type="dxa"/>
          </w:tcPr>
          <w:p w:rsidR="000C3D80" w:rsidRPr="00BE06A3" w:rsidRDefault="000C3D80" w:rsidP="007B70FF">
            <w:pPr>
              <w:jc w:val="center"/>
            </w:pPr>
            <w:r w:rsidRPr="00BE06A3">
              <w:t>3-4</w:t>
            </w:r>
          </w:p>
        </w:tc>
        <w:tc>
          <w:tcPr>
            <w:tcW w:w="7486" w:type="dxa"/>
          </w:tcPr>
          <w:p w:rsidR="000C3D80" w:rsidRPr="00BE06A3" w:rsidRDefault="000C3D80" w:rsidP="007B70FF">
            <w:pPr>
              <w:jc w:val="both"/>
            </w:pPr>
            <w:r w:rsidRPr="00BE06A3">
              <w:t xml:space="preserve">Верно рассмотрен один из существенных случаев. </w:t>
            </w:r>
          </w:p>
        </w:tc>
      </w:tr>
      <w:tr w:rsidR="000C3D80" w:rsidRPr="00BE06A3" w:rsidTr="007B70FF">
        <w:trPr>
          <w:jc w:val="center"/>
        </w:trPr>
        <w:tc>
          <w:tcPr>
            <w:tcW w:w="1728" w:type="dxa"/>
          </w:tcPr>
          <w:p w:rsidR="000C3D80" w:rsidRPr="00BE06A3" w:rsidRDefault="000C3D80" w:rsidP="007B70FF">
            <w:pPr>
              <w:jc w:val="center"/>
            </w:pPr>
            <w:r w:rsidRPr="00BE06A3">
              <w:t>2</w:t>
            </w:r>
          </w:p>
        </w:tc>
        <w:tc>
          <w:tcPr>
            <w:tcW w:w="7486" w:type="dxa"/>
          </w:tcPr>
          <w:p w:rsidR="000C3D80" w:rsidRPr="00BE06A3" w:rsidRDefault="000C3D80" w:rsidP="007B70FF">
            <w:pPr>
              <w:jc w:val="both"/>
            </w:pPr>
            <w:r w:rsidRPr="00BE06A3">
              <w:t>Доказаны вспомогательные утверждения, помогающие в решении задачи.</w:t>
            </w:r>
          </w:p>
        </w:tc>
      </w:tr>
      <w:tr w:rsidR="000C3D80" w:rsidRPr="00BE06A3" w:rsidTr="007B70FF">
        <w:trPr>
          <w:jc w:val="center"/>
        </w:trPr>
        <w:tc>
          <w:tcPr>
            <w:tcW w:w="1728" w:type="dxa"/>
          </w:tcPr>
          <w:p w:rsidR="000C3D80" w:rsidRPr="00BE06A3" w:rsidRDefault="000C3D80" w:rsidP="007B70FF">
            <w:pPr>
              <w:jc w:val="center"/>
            </w:pPr>
            <w:r w:rsidRPr="00BE06A3">
              <w:t>0-1</w:t>
            </w:r>
          </w:p>
        </w:tc>
        <w:tc>
          <w:tcPr>
            <w:tcW w:w="7486" w:type="dxa"/>
          </w:tcPr>
          <w:p w:rsidR="000C3D80" w:rsidRPr="00BE06A3" w:rsidRDefault="000C3D80" w:rsidP="007B70FF">
            <w:pPr>
              <w:jc w:val="both"/>
            </w:pPr>
            <w:r w:rsidRPr="00BE06A3">
              <w:t>Рассмотрены отдельные случаи при отсутствии правильного решения.</w:t>
            </w:r>
          </w:p>
        </w:tc>
      </w:tr>
      <w:tr w:rsidR="000C3D80" w:rsidRPr="00BE06A3" w:rsidTr="007B70FF">
        <w:trPr>
          <w:jc w:val="center"/>
        </w:trPr>
        <w:tc>
          <w:tcPr>
            <w:tcW w:w="1728" w:type="dxa"/>
          </w:tcPr>
          <w:p w:rsidR="000C3D80" w:rsidRPr="00BE06A3" w:rsidRDefault="000C3D80" w:rsidP="007B70FF">
            <w:pPr>
              <w:jc w:val="center"/>
            </w:pPr>
            <w:r w:rsidRPr="00BE06A3">
              <w:t>0</w:t>
            </w:r>
          </w:p>
        </w:tc>
        <w:tc>
          <w:tcPr>
            <w:tcW w:w="7486" w:type="dxa"/>
          </w:tcPr>
          <w:p w:rsidR="000C3D80" w:rsidRPr="00BE06A3" w:rsidRDefault="000C3D80" w:rsidP="007B70FF">
            <w:pPr>
              <w:jc w:val="both"/>
            </w:pPr>
            <w:r w:rsidRPr="00BE06A3">
              <w:t>Решение неверное, продвижения отсутствуют.</w:t>
            </w:r>
          </w:p>
        </w:tc>
      </w:tr>
      <w:tr w:rsidR="000C3D80" w:rsidRPr="00BE06A3" w:rsidTr="007B70FF">
        <w:trPr>
          <w:jc w:val="center"/>
        </w:trPr>
        <w:tc>
          <w:tcPr>
            <w:tcW w:w="1728" w:type="dxa"/>
          </w:tcPr>
          <w:p w:rsidR="000C3D80" w:rsidRPr="00BE06A3" w:rsidRDefault="000C3D80" w:rsidP="007B70FF">
            <w:pPr>
              <w:jc w:val="center"/>
            </w:pPr>
            <w:r w:rsidRPr="00BE06A3">
              <w:t>0</w:t>
            </w:r>
          </w:p>
        </w:tc>
        <w:tc>
          <w:tcPr>
            <w:tcW w:w="7486" w:type="dxa"/>
          </w:tcPr>
          <w:p w:rsidR="000C3D80" w:rsidRPr="00BE06A3" w:rsidRDefault="000C3D80" w:rsidP="007B70FF">
            <w:pPr>
              <w:jc w:val="both"/>
            </w:pPr>
            <w:r w:rsidRPr="00BE06A3">
              <w:t>Решение отсутствует.</w:t>
            </w:r>
          </w:p>
        </w:tc>
      </w:tr>
    </w:tbl>
    <w:p w:rsidR="000F0D3C" w:rsidRPr="008F5D7F" w:rsidRDefault="000F0D3C" w:rsidP="000F0D3C">
      <w:pPr>
        <w:shd w:val="clear" w:color="auto" w:fill="FFFFFF"/>
        <w:tabs>
          <w:tab w:val="left" w:pos="540"/>
        </w:tabs>
        <w:adjustRightInd w:val="0"/>
        <w:ind w:right="57" w:firstLine="567"/>
        <w:jc w:val="both"/>
        <w:rPr>
          <w:sz w:val="20"/>
          <w:szCs w:val="20"/>
        </w:rPr>
      </w:pPr>
    </w:p>
    <w:p w:rsidR="00D7201F" w:rsidRPr="006D1DF2" w:rsidRDefault="00D7201F" w:rsidP="00D7201F">
      <w:pPr>
        <w:shd w:val="clear" w:color="auto" w:fill="FFFFFF"/>
        <w:tabs>
          <w:tab w:val="left" w:pos="540"/>
        </w:tabs>
        <w:adjustRightInd w:val="0"/>
        <w:ind w:firstLine="709"/>
        <w:jc w:val="both"/>
      </w:pPr>
      <w:r w:rsidRPr="006D1DF2">
        <w:t>Указания к оцениванию отдельных задач содержатся в комментариях к решениям.</w:t>
      </w:r>
    </w:p>
    <w:p w:rsidR="00D7201F" w:rsidRPr="008F5D7F" w:rsidRDefault="00D7201F" w:rsidP="00D7201F">
      <w:pPr>
        <w:shd w:val="clear" w:color="auto" w:fill="FFFFFF"/>
        <w:tabs>
          <w:tab w:val="left" w:pos="540"/>
        </w:tabs>
        <w:adjustRightInd w:val="0"/>
        <w:ind w:firstLine="709"/>
        <w:jc w:val="both"/>
        <w:rPr>
          <w:b/>
          <w:sz w:val="20"/>
          <w:szCs w:val="20"/>
        </w:rPr>
      </w:pPr>
    </w:p>
    <w:p w:rsidR="00D7201F" w:rsidRPr="00782E0C" w:rsidRDefault="00D7201F" w:rsidP="00D7201F">
      <w:pPr>
        <w:pStyle w:val="ab"/>
        <w:ind w:firstLine="709"/>
        <w:jc w:val="both"/>
        <w:rPr>
          <w:b/>
        </w:rPr>
      </w:pPr>
      <w:r w:rsidRPr="00782E0C">
        <w:rPr>
          <w:b/>
        </w:rPr>
        <w:t>Помимо этого следует учитывать, что</w:t>
      </w:r>
    </w:p>
    <w:p w:rsidR="00D7201F" w:rsidRPr="006D1DF2" w:rsidRDefault="00D7201F" w:rsidP="00D7201F">
      <w:pPr>
        <w:pStyle w:val="ab"/>
        <w:ind w:firstLine="709"/>
        <w:jc w:val="both"/>
      </w:pPr>
      <w:r w:rsidRPr="006D1DF2">
        <w:rPr>
          <w:rStyle w:val="fontstyle01"/>
          <w:rFonts w:ascii="Times New Roman" w:hAnsi="Times New Roman"/>
          <w:sz w:val="24"/>
          <w:szCs w:val="24"/>
        </w:rPr>
        <w:t>а) любое правильное решение оценивается в 7 ба</w:t>
      </w:r>
      <w:r>
        <w:rPr>
          <w:rStyle w:val="fontstyle01"/>
          <w:rFonts w:ascii="Times New Roman" w:hAnsi="Times New Roman"/>
          <w:sz w:val="24"/>
          <w:szCs w:val="24"/>
        </w:rPr>
        <w:t xml:space="preserve">ллов. Недопустимо снятие баллов </w:t>
      </w:r>
      <w:r w:rsidRPr="006D1DF2">
        <w:rPr>
          <w:rStyle w:val="fontstyle01"/>
          <w:rFonts w:ascii="Times New Roman" w:hAnsi="Times New Roman"/>
          <w:sz w:val="24"/>
          <w:szCs w:val="24"/>
        </w:rPr>
        <w:t>за то, что решение слишком длинное, или за то,</w:t>
      </w:r>
      <w:r>
        <w:rPr>
          <w:color w:val="000000"/>
        </w:rPr>
        <w:t xml:space="preserve"> </w:t>
      </w:r>
      <w:r w:rsidRPr="006D1DF2">
        <w:rPr>
          <w:rStyle w:val="fontstyle01"/>
          <w:rFonts w:ascii="Times New Roman" w:hAnsi="Times New Roman"/>
          <w:sz w:val="24"/>
          <w:szCs w:val="24"/>
        </w:rPr>
        <w:t xml:space="preserve">что решение школьника отличается </w:t>
      </w:r>
      <w:proofErr w:type="gramStart"/>
      <w:r w:rsidRPr="006D1DF2">
        <w:rPr>
          <w:rStyle w:val="fontstyle01"/>
          <w:rFonts w:ascii="Times New Roman" w:hAnsi="Times New Roman"/>
          <w:sz w:val="24"/>
          <w:szCs w:val="24"/>
        </w:rPr>
        <w:t>от</w:t>
      </w:r>
      <w:proofErr w:type="gramEnd"/>
      <w:r>
        <w:rPr>
          <w:rStyle w:val="fontstyle01"/>
          <w:rFonts w:ascii="Times New Roman" w:hAnsi="Times New Roman"/>
          <w:sz w:val="24"/>
          <w:szCs w:val="24"/>
        </w:rPr>
        <w:t xml:space="preserve"> привед</w:t>
      </w:r>
      <w:r w:rsidRPr="006D1DF2">
        <w:rPr>
          <w:rStyle w:val="fontstyle01"/>
          <w:rFonts w:ascii="Times New Roman" w:hAnsi="Times New Roman"/>
          <w:sz w:val="24"/>
          <w:szCs w:val="24"/>
        </w:rPr>
        <w:t>енного в методических</w:t>
      </w:r>
      <w:r>
        <w:rPr>
          <w:color w:val="000000"/>
        </w:rPr>
        <w:t xml:space="preserve"> </w:t>
      </w:r>
      <w:r w:rsidRPr="006D1DF2">
        <w:rPr>
          <w:rStyle w:val="fontstyle01"/>
          <w:rFonts w:ascii="Times New Roman" w:hAnsi="Times New Roman"/>
          <w:sz w:val="24"/>
          <w:szCs w:val="24"/>
        </w:rPr>
        <w:t>разработках;</w:t>
      </w:r>
      <w:r w:rsidRPr="006D1DF2">
        <w:t xml:space="preserve"> </w:t>
      </w:r>
    </w:p>
    <w:p w:rsidR="00D7201F" w:rsidRDefault="00D7201F" w:rsidP="00D7201F">
      <w:pPr>
        <w:pStyle w:val="ab"/>
        <w:ind w:firstLine="709"/>
        <w:jc w:val="both"/>
        <w:rPr>
          <w:color w:val="000000"/>
        </w:rPr>
      </w:pPr>
      <w:r w:rsidRPr="006D1DF2">
        <w:rPr>
          <w:rStyle w:val="fontstyle01"/>
          <w:rFonts w:ascii="Times New Roman" w:hAnsi="Times New Roman"/>
          <w:sz w:val="24"/>
          <w:szCs w:val="24"/>
        </w:rPr>
        <w:t>б) недопустимо снятие баллов в работе за неаккуратность записи</w:t>
      </w:r>
      <w:r>
        <w:rPr>
          <w:color w:val="000000"/>
        </w:rPr>
        <w:t xml:space="preserve"> </w:t>
      </w:r>
      <w:r w:rsidRPr="006D1DF2">
        <w:rPr>
          <w:rStyle w:val="fontstyle01"/>
          <w:rFonts w:ascii="Times New Roman" w:hAnsi="Times New Roman"/>
          <w:sz w:val="24"/>
          <w:szCs w:val="24"/>
        </w:rPr>
        <w:t>решений;</w:t>
      </w:r>
    </w:p>
    <w:p w:rsidR="00D7201F" w:rsidRPr="006D1DF2" w:rsidRDefault="00D7201F" w:rsidP="00D7201F">
      <w:pPr>
        <w:pStyle w:val="ab"/>
        <w:ind w:firstLine="709"/>
        <w:jc w:val="both"/>
      </w:pPr>
      <w:r w:rsidRPr="006D1DF2">
        <w:rPr>
          <w:rStyle w:val="fontstyle01"/>
          <w:rFonts w:ascii="Times New Roman" w:hAnsi="Times New Roman"/>
          <w:sz w:val="24"/>
          <w:szCs w:val="24"/>
        </w:rPr>
        <w:t xml:space="preserve">в) баллы не выставляются «за старание </w:t>
      </w:r>
      <w:r>
        <w:rPr>
          <w:rStyle w:val="fontstyle01"/>
          <w:rFonts w:ascii="Times New Roman" w:hAnsi="Times New Roman"/>
          <w:sz w:val="24"/>
          <w:szCs w:val="24"/>
        </w:rPr>
        <w:t>у</w:t>
      </w:r>
      <w:r w:rsidRPr="006D1DF2">
        <w:rPr>
          <w:rStyle w:val="fontstyle01"/>
          <w:rFonts w:ascii="Times New Roman" w:hAnsi="Times New Roman"/>
          <w:sz w:val="24"/>
          <w:szCs w:val="24"/>
        </w:rPr>
        <w:t>частника», в том числе</w:t>
      </w:r>
      <w:r>
        <w:rPr>
          <w:color w:val="000000"/>
        </w:rPr>
        <w:t xml:space="preserve"> </w:t>
      </w:r>
      <w:r>
        <w:rPr>
          <w:rStyle w:val="fontstyle01"/>
          <w:rFonts w:ascii="Times New Roman" w:hAnsi="Times New Roman"/>
          <w:sz w:val="24"/>
          <w:szCs w:val="24"/>
        </w:rPr>
        <w:t xml:space="preserve">за запись в работе </w:t>
      </w:r>
      <w:r w:rsidRPr="006D1DF2">
        <w:rPr>
          <w:rStyle w:val="fontstyle01"/>
          <w:rFonts w:ascii="Times New Roman" w:hAnsi="Times New Roman"/>
          <w:sz w:val="24"/>
          <w:szCs w:val="24"/>
        </w:rPr>
        <w:t>большого по объему текста, не содержащего продвижений в решении задачи;</w:t>
      </w:r>
      <w:r w:rsidRPr="006D1DF2">
        <w:t xml:space="preserve"> </w:t>
      </w:r>
    </w:p>
    <w:p w:rsidR="00FF54AE" w:rsidRDefault="00D7201F" w:rsidP="00FF54AE">
      <w:pPr>
        <w:pStyle w:val="ab"/>
        <w:ind w:firstLine="709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6D1DF2">
        <w:t xml:space="preserve">г) </w:t>
      </w:r>
      <w:r w:rsidRPr="006D1DF2">
        <w:rPr>
          <w:rStyle w:val="fontstyle01"/>
          <w:rFonts w:ascii="Times New Roman" w:hAnsi="Times New Roman"/>
          <w:sz w:val="24"/>
          <w:szCs w:val="24"/>
        </w:rPr>
        <w:t>черновики не проверяются.</w:t>
      </w:r>
    </w:p>
    <w:p w:rsidR="00FF54AE" w:rsidRDefault="00FF54AE" w:rsidP="00FF54AE">
      <w:pPr>
        <w:pStyle w:val="ab"/>
        <w:ind w:firstLine="709"/>
        <w:jc w:val="both"/>
        <w:rPr>
          <w:rStyle w:val="fontstyle01"/>
          <w:rFonts w:ascii="Times New Roman" w:hAnsi="Times New Roman"/>
          <w:sz w:val="24"/>
          <w:szCs w:val="24"/>
        </w:rPr>
      </w:pPr>
    </w:p>
    <w:p w:rsidR="00FF54AE" w:rsidRPr="00D7201F" w:rsidRDefault="00FF54AE" w:rsidP="00FF54AE">
      <w:pPr>
        <w:pStyle w:val="ab"/>
        <w:ind w:firstLine="709"/>
        <w:jc w:val="both"/>
      </w:pPr>
      <w:r>
        <w:t>П</w:t>
      </w:r>
      <w:r w:rsidRPr="00D7201F">
        <w:t xml:space="preserve">ри проверке работ </w:t>
      </w:r>
      <w:r>
        <w:t>муниципальное</w:t>
      </w:r>
      <w:r w:rsidRPr="00D7201F">
        <w:t xml:space="preserve"> жюри </w:t>
      </w:r>
      <w:r>
        <w:t>может</w:t>
      </w:r>
      <w:r w:rsidRPr="00D7201F">
        <w:t xml:space="preserve"> задавать вопросы по оценке отдельных работ участников членам </w:t>
      </w:r>
      <w:r>
        <w:t>предметно-методической комиссии</w:t>
      </w:r>
      <w:r w:rsidRPr="00D7201F">
        <w:t xml:space="preserve">. Свои вопросы председатели (или их заместители) </w:t>
      </w:r>
      <w:r>
        <w:t xml:space="preserve">муниципальных методических комиссий </w:t>
      </w:r>
      <w:r w:rsidRPr="00D7201F">
        <w:t>могут присылать по адресу</w:t>
      </w:r>
      <w:r>
        <w:t>:</w:t>
      </w:r>
      <w:r w:rsidRPr="00D7201F">
        <w:t xml:space="preserve"> </w:t>
      </w:r>
      <w:hyperlink r:id="rId8" w:history="1">
        <w:r w:rsidR="008F5D7F" w:rsidRPr="00B1717D">
          <w:rPr>
            <w:rStyle w:val="a8"/>
            <w:lang w:val="en-US"/>
          </w:rPr>
          <w:t>izotov</w:t>
        </w:r>
        <w:r w:rsidR="008F5D7F" w:rsidRPr="00B1717D">
          <w:rPr>
            <w:rStyle w:val="a8"/>
          </w:rPr>
          <w:t>@</w:t>
        </w:r>
        <w:r w:rsidR="008F5D7F" w:rsidRPr="00B1717D">
          <w:rPr>
            <w:rStyle w:val="a8"/>
            <w:lang w:val="en-US"/>
          </w:rPr>
          <w:t>sfu</w:t>
        </w:r>
        <w:r w:rsidR="008F5D7F" w:rsidRPr="00B1717D">
          <w:rPr>
            <w:rStyle w:val="a8"/>
          </w:rPr>
          <w:t>-</w:t>
        </w:r>
        <w:r w:rsidR="008F5D7F" w:rsidRPr="00B1717D">
          <w:rPr>
            <w:rStyle w:val="a8"/>
            <w:lang w:val="en-US"/>
          </w:rPr>
          <w:t>kras</w:t>
        </w:r>
        <w:r w:rsidR="008F5D7F" w:rsidRPr="00B1717D">
          <w:rPr>
            <w:rStyle w:val="a8"/>
          </w:rPr>
          <w:t>.</w:t>
        </w:r>
        <w:r w:rsidR="008F5D7F" w:rsidRPr="00B1717D">
          <w:rPr>
            <w:rStyle w:val="a8"/>
            <w:lang w:val="en-US"/>
          </w:rPr>
          <w:t>ru</w:t>
        </w:r>
      </w:hyperlink>
      <w:r w:rsidR="008F5D7F" w:rsidRPr="008F5D7F">
        <w:t xml:space="preserve"> </w:t>
      </w:r>
      <w:r w:rsidR="008F5D7F">
        <w:t xml:space="preserve">или в </w:t>
      </w:r>
      <w:r w:rsidR="008F5D7F" w:rsidRPr="008F5D7F">
        <w:t>Telegram-группе</w:t>
      </w:r>
      <w:r w:rsidR="008F5D7F">
        <w:t xml:space="preserve">: </w:t>
      </w:r>
      <w:hyperlink r:id="rId9" w:history="1">
        <w:r w:rsidR="008F5D7F" w:rsidRPr="00B1717D">
          <w:rPr>
            <w:rStyle w:val="a8"/>
          </w:rPr>
          <w:t>https://t.me/+gqoC0A4gbiI1Mzgy</w:t>
        </w:r>
      </w:hyperlink>
      <w:r w:rsidR="008F5D7F">
        <w:t>.</w:t>
      </w:r>
    </w:p>
    <w:p w:rsidR="00D7201F" w:rsidRPr="00FF54AE" w:rsidRDefault="00D7201F" w:rsidP="00482482">
      <w:pPr>
        <w:shd w:val="clear" w:color="auto" w:fill="FFFFFF"/>
        <w:tabs>
          <w:tab w:val="left" w:pos="540"/>
        </w:tabs>
        <w:adjustRightInd w:val="0"/>
        <w:jc w:val="both"/>
      </w:pPr>
    </w:p>
    <w:p w:rsidR="00FF54AE" w:rsidRPr="00D7201F" w:rsidRDefault="00871D43" w:rsidP="001B153D">
      <w:pPr>
        <w:shd w:val="clear" w:color="auto" w:fill="FFFFFF"/>
        <w:tabs>
          <w:tab w:val="left" w:pos="540"/>
        </w:tabs>
        <w:adjustRightInd w:val="0"/>
        <w:ind w:firstLine="709"/>
        <w:jc w:val="both"/>
      </w:pPr>
      <w:r w:rsidRPr="00FF54AE">
        <w:t>В случае необходимости,</w:t>
      </w:r>
      <w:r w:rsidRPr="00871D43">
        <w:t xml:space="preserve"> дополнительную информацию по представленн</w:t>
      </w:r>
      <w:r>
        <w:t xml:space="preserve">ому пакету материалов </w:t>
      </w:r>
      <w:r w:rsidRPr="00871D43">
        <w:t>можно получить</w:t>
      </w:r>
      <w:r>
        <w:t xml:space="preserve">, связавшись с </w:t>
      </w:r>
      <w:r w:rsidR="00541187">
        <w:t xml:space="preserve">председателем </w:t>
      </w:r>
      <w:r>
        <w:t>предметно</w:t>
      </w:r>
      <w:r w:rsidR="00482482">
        <w:t>-</w:t>
      </w:r>
      <w:r>
        <w:t xml:space="preserve">методической комиссии </w:t>
      </w:r>
      <w:r w:rsidR="00541187">
        <w:t xml:space="preserve">регионального </w:t>
      </w:r>
      <w:r w:rsidR="00B709D5">
        <w:t xml:space="preserve">этапа Всероссийской </w:t>
      </w:r>
      <w:r w:rsidR="00482482">
        <w:t>олимпиады</w:t>
      </w:r>
      <w:r w:rsidR="005D0A5E">
        <w:t xml:space="preserve"> </w:t>
      </w:r>
      <w:r w:rsidR="00482482">
        <w:t xml:space="preserve">школьников по математике </w:t>
      </w:r>
      <w:r>
        <w:t>Зотовым Игорем Николаевиче</w:t>
      </w:r>
      <w:r w:rsidR="001B153D">
        <w:t xml:space="preserve">м по телефону: </w:t>
      </w:r>
      <w:r w:rsidR="00541187">
        <w:t xml:space="preserve">      </w:t>
      </w:r>
      <w:r w:rsidR="001B153D">
        <w:t>8-913-594-08-86.</w:t>
      </w:r>
    </w:p>
    <w:sectPr w:rsidR="00FF54AE" w:rsidRPr="00D7201F" w:rsidSect="004D2037">
      <w:pgSz w:w="11906" w:h="16838"/>
      <w:pgMar w:top="567" w:right="567" w:bottom="567" w:left="56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8E6" w:rsidRDefault="005D68E6" w:rsidP="00BC058D">
      <w:r>
        <w:separator/>
      </w:r>
    </w:p>
  </w:endnote>
  <w:endnote w:type="continuationSeparator" w:id="0">
    <w:p w:rsidR="005D68E6" w:rsidRDefault="005D68E6" w:rsidP="00BC0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8E6" w:rsidRDefault="005D68E6" w:rsidP="00BC058D">
      <w:r>
        <w:separator/>
      </w:r>
    </w:p>
  </w:footnote>
  <w:footnote w:type="continuationSeparator" w:id="0">
    <w:p w:rsidR="005D68E6" w:rsidRDefault="005D68E6" w:rsidP="00BC0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FD0837"/>
    <w:multiLevelType w:val="hybridMultilevel"/>
    <w:tmpl w:val="CF70AF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D3C"/>
    <w:rsid w:val="000660F4"/>
    <w:rsid w:val="000C3D80"/>
    <w:rsid w:val="000E3B96"/>
    <w:rsid w:val="000F0D3C"/>
    <w:rsid w:val="00136B32"/>
    <w:rsid w:val="001B153D"/>
    <w:rsid w:val="00247B3D"/>
    <w:rsid w:val="002A4E2E"/>
    <w:rsid w:val="002B4142"/>
    <w:rsid w:val="002D0256"/>
    <w:rsid w:val="0030396D"/>
    <w:rsid w:val="00304DDD"/>
    <w:rsid w:val="00420328"/>
    <w:rsid w:val="00451B90"/>
    <w:rsid w:val="0047261F"/>
    <w:rsid w:val="00482482"/>
    <w:rsid w:val="004D2037"/>
    <w:rsid w:val="00501E7A"/>
    <w:rsid w:val="00541187"/>
    <w:rsid w:val="0057311F"/>
    <w:rsid w:val="00574E43"/>
    <w:rsid w:val="005D0A5E"/>
    <w:rsid w:val="005D45AE"/>
    <w:rsid w:val="005D68E6"/>
    <w:rsid w:val="00647898"/>
    <w:rsid w:val="00670201"/>
    <w:rsid w:val="00703C1B"/>
    <w:rsid w:val="00743CDF"/>
    <w:rsid w:val="007A1694"/>
    <w:rsid w:val="007B7DB3"/>
    <w:rsid w:val="00871D43"/>
    <w:rsid w:val="00871EDB"/>
    <w:rsid w:val="008B218F"/>
    <w:rsid w:val="008E57D0"/>
    <w:rsid w:val="008F5D7F"/>
    <w:rsid w:val="00922394"/>
    <w:rsid w:val="00965173"/>
    <w:rsid w:val="00965CF1"/>
    <w:rsid w:val="00977FAB"/>
    <w:rsid w:val="00984E4A"/>
    <w:rsid w:val="009C5CDB"/>
    <w:rsid w:val="009F49E4"/>
    <w:rsid w:val="00A05491"/>
    <w:rsid w:val="00A25D1E"/>
    <w:rsid w:val="00A92439"/>
    <w:rsid w:val="00B21EF7"/>
    <w:rsid w:val="00B31156"/>
    <w:rsid w:val="00B34EE9"/>
    <w:rsid w:val="00B709D5"/>
    <w:rsid w:val="00B82ECD"/>
    <w:rsid w:val="00BC058D"/>
    <w:rsid w:val="00C025E5"/>
    <w:rsid w:val="00C25477"/>
    <w:rsid w:val="00C42C0E"/>
    <w:rsid w:val="00C64AC9"/>
    <w:rsid w:val="00D517E0"/>
    <w:rsid w:val="00D7201F"/>
    <w:rsid w:val="00DA4B39"/>
    <w:rsid w:val="00DD2AD4"/>
    <w:rsid w:val="00E73140"/>
    <w:rsid w:val="00F70704"/>
    <w:rsid w:val="00FF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F0D3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F0D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F0D3C"/>
    <w:pPr>
      <w:ind w:left="720"/>
      <w:contextualSpacing/>
    </w:pPr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F0D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0D3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0F0D3C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4D203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D20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65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D7201F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1B153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otov@sfu-kras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t.me/+gqoC0A4gbiI1Mzg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40</cp:revision>
  <cp:lastPrinted>2021-10-24T11:02:00Z</cp:lastPrinted>
  <dcterms:created xsi:type="dcterms:W3CDTF">2016-10-11T09:25:00Z</dcterms:created>
  <dcterms:modified xsi:type="dcterms:W3CDTF">2024-10-11T06:49:00Z</dcterms:modified>
</cp:coreProperties>
</file>